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394D6" w14:textId="77777777" w:rsidR="00167D2A" w:rsidRPr="00167D2A" w:rsidRDefault="00167D2A" w:rsidP="00167D2A">
      <w:pPr>
        <w:rPr>
          <w:rFonts w:ascii="Arial" w:hAnsi="Arial" w:cs="Arial"/>
          <w:b/>
          <w:bCs/>
          <w:color w:val="002060"/>
          <w:sz w:val="24"/>
          <w:szCs w:val="24"/>
        </w:rPr>
      </w:pPr>
      <w:r w:rsidRPr="00167D2A">
        <w:rPr>
          <w:rFonts w:ascii="Arial" w:hAnsi="Arial" w:cs="Arial"/>
          <w:b/>
          <w:bCs/>
          <w:color w:val="002060"/>
          <w:sz w:val="24"/>
          <w:szCs w:val="24"/>
        </w:rPr>
        <w:t>Trust Fundraising Manager</w:t>
      </w:r>
    </w:p>
    <w:p w14:paraId="2B018E51" w14:textId="77777777" w:rsidR="00167D2A" w:rsidRPr="00167D2A" w:rsidRDefault="00167D2A" w:rsidP="00167D2A">
      <w:pPr>
        <w:rPr>
          <w:rFonts w:ascii="Arial" w:hAnsi="Arial" w:cs="Arial"/>
          <w:b/>
          <w:bCs/>
          <w:color w:val="002060"/>
          <w:sz w:val="24"/>
          <w:szCs w:val="24"/>
        </w:rPr>
      </w:pPr>
      <w:r w:rsidRPr="00167D2A">
        <w:rPr>
          <w:rFonts w:ascii="Arial" w:hAnsi="Arial" w:cs="Arial"/>
          <w:b/>
          <w:bCs/>
          <w:color w:val="002060"/>
          <w:sz w:val="24"/>
          <w:szCs w:val="24"/>
        </w:rPr>
        <w:t>Person Specification</w:t>
      </w:r>
    </w:p>
    <w:p w14:paraId="75BD7238" w14:textId="77777777" w:rsidR="00167D2A" w:rsidRPr="00167D2A" w:rsidRDefault="00167D2A" w:rsidP="00167D2A">
      <w:pPr>
        <w:rPr>
          <w:rFonts w:ascii="Arial" w:hAnsi="Arial" w:cs="Arial"/>
          <w:color w:val="002060"/>
          <w:sz w:val="24"/>
          <w:szCs w:val="24"/>
        </w:rPr>
      </w:pPr>
      <w:r w:rsidRPr="00167D2A">
        <w:rPr>
          <w:rFonts w:ascii="Arial" w:hAnsi="Arial" w:cs="Arial"/>
          <w:color w:val="002060"/>
          <w:sz w:val="24"/>
          <w:szCs w:val="24"/>
        </w:rPr>
        <w:t>North Ayrshire Women’s Aid (NAWA) is seeking an experienced, values-driven fundraiser who can develop strong relationships with funders and secure sustainable income to support our vital work with women experiencing, or at risk of experiencing, domestic abuse.</w:t>
      </w:r>
    </w:p>
    <w:p w14:paraId="7FD3C267" w14:textId="77777777" w:rsidR="00167D2A" w:rsidRPr="00167D2A" w:rsidRDefault="00167D2A" w:rsidP="00167D2A">
      <w:pPr>
        <w:rPr>
          <w:rFonts w:ascii="Arial" w:hAnsi="Arial" w:cs="Arial"/>
          <w:color w:val="002060"/>
          <w:sz w:val="24"/>
          <w:szCs w:val="24"/>
        </w:rPr>
      </w:pPr>
      <w:r w:rsidRPr="00167D2A">
        <w:rPr>
          <w:rFonts w:ascii="Arial" w:hAnsi="Arial" w:cs="Arial"/>
          <w:color w:val="002060"/>
          <w:sz w:val="24"/>
          <w:szCs w:val="24"/>
        </w:rPr>
        <w:t>The successful candidate will bring strong fundraising expertise, excellent communication and relationship-management skills, and the ability to turn complex information into compelling funding propositions.</w:t>
      </w:r>
    </w:p>
    <w:p w14:paraId="79D5F78E" w14:textId="77777777" w:rsidR="00167D2A" w:rsidRPr="00167D2A" w:rsidRDefault="00167D2A" w:rsidP="00167D2A">
      <w:pPr>
        <w:rPr>
          <w:rFonts w:ascii="Arial" w:hAnsi="Arial" w:cs="Arial"/>
          <w:b/>
          <w:bCs/>
          <w:color w:val="002060"/>
          <w:sz w:val="24"/>
          <w:szCs w:val="24"/>
        </w:rPr>
      </w:pPr>
      <w:r w:rsidRPr="00167D2A">
        <w:rPr>
          <w:rFonts w:ascii="Arial" w:hAnsi="Arial" w:cs="Arial"/>
          <w:b/>
          <w:bCs/>
          <w:color w:val="002060"/>
          <w:sz w:val="24"/>
          <w:szCs w:val="24"/>
        </w:rPr>
        <w:t>Essential Criteria</w:t>
      </w:r>
    </w:p>
    <w:p w14:paraId="2086F275" w14:textId="77777777" w:rsidR="00167D2A" w:rsidRPr="00167D2A" w:rsidRDefault="00167D2A" w:rsidP="00167D2A">
      <w:pPr>
        <w:rPr>
          <w:rFonts w:ascii="Arial" w:hAnsi="Arial" w:cs="Arial"/>
          <w:b/>
          <w:bCs/>
          <w:color w:val="002060"/>
          <w:sz w:val="24"/>
          <w:szCs w:val="24"/>
        </w:rPr>
      </w:pPr>
      <w:r w:rsidRPr="00167D2A">
        <w:rPr>
          <w:rFonts w:ascii="Arial" w:hAnsi="Arial" w:cs="Arial"/>
          <w:b/>
          <w:bCs/>
          <w:color w:val="002060"/>
          <w:sz w:val="24"/>
          <w:szCs w:val="24"/>
        </w:rPr>
        <w:t>Fundraising Experience</w:t>
      </w:r>
    </w:p>
    <w:p w14:paraId="74102D52" w14:textId="77777777" w:rsidR="00167D2A" w:rsidRPr="00167D2A" w:rsidRDefault="00167D2A" w:rsidP="00167D2A">
      <w:pPr>
        <w:numPr>
          <w:ilvl w:val="0"/>
          <w:numId w:val="1"/>
        </w:numPr>
        <w:rPr>
          <w:rFonts w:ascii="Arial" w:hAnsi="Arial" w:cs="Arial"/>
          <w:color w:val="002060"/>
          <w:sz w:val="24"/>
          <w:szCs w:val="24"/>
        </w:rPr>
      </w:pPr>
      <w:r w:rsidRPr="00167D2A">
        <w:rPr>
          <w:rFonts w:ascii="Arial" w:hAnsi="Arial" w:cs="Arial"/>
          <w:color w:val="002060"/>
          <w:sz w:val="24"/>
          <w:szCs w:val="24"/>
        </w:rPr>
        <w:t>Proven experience of securing income from charitable trusts, foundations and/or statutory funders.</w:t>
      </w:r>
    </w:p>
    <w:p w14:paraId="2BA7932F" w14:textId="77777777" w:rsidR="00167D2A" w:rsidRPr="00167D2A" w:rsidRDefault="00167D2A" w:rsidP="00167D2A">
      <w:pPr>
        <w:numPr>
          <w:ilvl w:val="0"/>
          <w:numId w:val="1"/>
        </w:numPr>
        <w:rPr>
          <w:rFonts w:ascii="Arial" w:hAnsi="Arial" w:cs="Arial"/>
          <w:color w:val="002060"/>
          <w:sz w:val="24"/>
          <w:szCs w:val="24"/>
        </w:rPr>
      </w:pPr>
      <w:r w:rsidRPr="00167D2A">
        <w:rPr>
          <w:rFonts w:ascii="Arial" w:hAnsi="Arial" w:cs="Arial"/>
          <w:color w:val="002060"/>
          <w:sz w:val="24"/>
          <w:szCs w:val="24"/>
        </w:rPr>
        <w:t>A demonstrable track record of writing successful funding applications, proposals and reports.</w:t>
      </w:r>
    </w:p>
    <w:p w14:paraId="56C6373B" w14:textId="77777777" w:rsidR="00167D2A" w:rsidRPr="00167D2A" w:rsidRDefault="00167D2A" w:rsidP="00167D2A">
      <w:pPr>
        <w:numPr>
          <w:ilvl w:val="0"/>
          <w:numId w:val="1"/>
        </w:numPr>
        <w:rPr>
          <w:rFonts w:ascii="Arial" w:hAnsi="Arial" w:cs="Arial"/>
          <w:color w:val="002060"/>
          <w:sz w:val="24"/>
          <w:szCs w:val="24"/>
        </w:rPr>
      </w:pPr>
      <w:r w:rsidRPr="00167D2A">
        <w:rPr>
          <w:rFonts w:ascii="Arial" w:hAnsi="Arial" w:cs="Arial"/>
          <w:color w:val="002060"/>
          <w:sz w:val="24"/>
          <w:szCs w:val="24"/>
        </w:rPr>
        <w:t>Experience of developing compelling cases for support and funding propositions.</w:t>
      </w:r>
    </w:p>
    <w:p w14:paraId="0D41C561" w14:textId="77777777" w:rsidR="00167D2A" w:rsidRPr="00167D2A" w:rsidRDefault="00167D2A" w:rsidP="00167D2A">
      <w:pPr>
        <w:numPr>
          <w:ilvl w:val="0"/>
          <w:numId w:val="1"/>
        </w:numPr>
        <w:rPr>
          <w:rFonts w:ascii="Arial" w:hAnsi="Arial" w:cs="Arial"/>
          <w:color w:val="002060"/>
          <w:sz w:val="24"/>
          <w:szCs w:val="24"/>
        </w:rPr>
      </w:pPr>
      <w:r w:rsidRPr="00167D2A">
        <w:rPr>
          <w:rFonts w:ascii="Arial" w:hAnsi="Arial" w:cs="Arial"/>
          <w:color w:val="002060"/>
          <w:sz w:val="24"/>
          <w:szCs w:val="24"/>
        </w:rPr>
        <w:t>Experience of statutory funding applications and an understanding of statutory funding processes.</w:t>
      </w:r>
    </w:p>
    <w:p w14:paraId="2F3DBFC7" w14:textId="77777777" w:rsidR="00167D2A" w:rsidRPr="00167D2A" w:rsidRDefault="00167D2A" w:rsidP="00167D2A">
      <w:pPr>
        <w:numPr>
          <w:ilvl w:val="0"/>
          <w:numId w:val="1"/>
        </w:numPr>
        <w:rPr>
          <w:rFonts w:ascii="Arial" w:hAnsi="Arial" w:cs="Arial"/>
          <w:color w:val="002060"/>
          <w:sz w:val="24"/>
          <w:szCs w:val="24"/>
        </w:rPr>
      </w:pPr>
      <w:r w:rsidRPr="00167D2A">
        <w:rPr>
          <w:rFonts w:ascii="Arial" w:hAnsi="Arial" w:cs="Arial"/>
          <w:color w:val="002060"/>
          <w:sz w:val="24"/>
          <w:szCs w:val="24"/>
        </w:rPr>
        <w:t>Experience of working within the wider charity, voluntary or third sector.</w:t>
      </w:r>
    </w:p>
    <w:p w14:paraId="6EF30F34" w14:textId="77777777" w:rsidR="00167D2A" w:rsidRPr="00167D2A" w:rsidRDefault="00167D2A" w:rsidP="00167D2A">
      <w:pPr>
        <w:numPr>
          <w:ilvl w:val="0"/>
          <w:numId w:val="1"/>
        </w:numPr>
        <w:rPr>
          <w:rFonts w:ascii="Arial" w:hAnsi="Arial" w:cs="Arial"/>
          <w:color w:val="002060"/>
          <w:sz w:val="24"/>
          <w:szCs w:val="24"/>
        </w:rPr>
      </w:pPr>
      <w:r w:rsidRPr="00167D2A">
        <w:rPr>
          <w:rFonts w:ascii="Arial" w:hAnsi="Arial" w:cs="Arial"/>
          <w:color w:val="002060"/>
          <w:sz w:val="24"/>
          <w:szCs w:val="24"/>
        </w:rPr>
        <w:t>Knowledge and understanding of the grant fundraising landscape in Scotland.</w:t>
      </w:r>
    </w:p>
    <w:p w14:paraId="7D9B3CE4" w14:textId="77777777" w:rsidR="00167D2A" w:rsidRPr="00167D2A" w:rsidRDefault="00167D2A" w:rsidP="00167D2A">
      <w:pPr>
        <w:numPr>
          <w:ilvl w:val="0"/>
          <w:numId w:val="1"/>
        </w:numPr>
        <w:rPr>
          <w:rFonts w:ascii="Arial" w:hAnsi="Arial" w:cs="Arial"/>
          <w:color w:val="002060"/>
          <w:sz w:val="24"/>
          <w:szCs w:val="24"/>
        </w:rPr>
      </w:pPr>
      <w:r w:rsidRPr="00167D2A">
        <w:rPr>
          <w:rFonts w:ascii="Arial" w:hAnsi="Arial" w:cs="Arial"/>
          <w:color w:val="002060"/>
          <w:sz w:val="24"/>
          <w:szCs w:val="24"/>
        </w:rPr>
        <w:t>Experience of presenting to funders and/or supporting donor engagement and relationship-building events.</w:t>
      </w:r>
    </w:p>
    <w:p w14:paraId="477BF289" w14:textId="77777777" w:rsidR="00167D2A" w:rsidRPr="00167D2A" w:rsidRDefault="00167D2A" w:rsidP="00167D2A">
      <w:pPr>
        <w:rPr>
          <w:rFonts w:ascii="Arial" w:hAnsi="Arial" w:cs="Arial"/>
          <w:b/>
          <w:bCs/>
          <w:color w:val="002060"/>
          <w:sz w:val="24"/>
          <w:szCs w:val="24"/>
        </w:rPr>
      </w:pPr>
      <w:r w:rsidRPr="00167D2A">
        <w:rPr>
          <w:rFonts w:ascii="Arial" w:hAnsi="Arial" w:cs="Arial"/>
          <w:b/>
          <w:bCs/>
          <w:color w:val="002060"/>
          <w:sz w:val="24"/>
          <w:szCs w:val="24"/>
        </w:rPr>
        <w:t>Communication and Relationship Management</w:t>
      </w:r>
    </w:p>
    <w:p w14:paraId="79144769" w14:textId="77777777" w:rsidR="00167D2A" w:rsidRPr="00167D2A" w:rsidRDefault="00167D2A" w:rsidP="00167D2A">
      <w:pPr>
        <w:numPr>
          <w:ilvl w:val="0"/>
          <w:numId w:val="2"/>
        </w:numPr>
        <w:rPr>
          <w:rFonts w:ascii="Arial" w:hAnsi="Arial" w:cs="Arial"/>
          <w:color w:val="002060"/>
          <w:sz w:val="24"/>
          <w:szCs w:val="24"/>
        </w:rPr>
      </w:pPr>
      <w:r w:rsidRPr="00167D2A">
        <w:rPr>
          <w:rFonts w:ascii="Arial" w:hAnsi="Arial" w:cs="Arial"/>
          <w:color w:val="002060"/>
          <w:sz w:val="24"/>
          <w:szCs w:val="24"/>
        </w:rPr>
        <w:t>Excellent interpersonal, influencing and relationship-management skills, with the confidence and capability to build effective relationships at all levels.</w:t>
      </w:r>
    </w:p>
    <w:p w14:paraId="1A047897" w14:textId="77777777" w:rsidR="00167D2A" w:rsidRPr="00167D2A" w:rsidRDefault="00167D2A" w:rsidP="00167D2A">
      <w:pPr>
        <w:numPr>
          <w:ilvl w:val="0"/>
          <w:numId w:val="2"/>
        </w:numPr>
        <w:rPr>
          <w:rFonts w:ascii="Arial" w:hAnsi="Arial" w:cs="Arial"/>
          <w:color w:val="002060"/>
          <w:sz w:val="24"/>
          <w:szCs w:val="24"/>
        </w:rPr>
      </w:pPr>
      <w:r w:rsidRPr="00167D2A">
        <w:rPr>
          <w:rFonts w:ascii="Arial" w:hAnsi="Arial" w:cs="Arial"/>
          <w:color w:val="002060"/>
          <w:sz w:val="24"/>
          <w:szCs w:val="24"/>
        </w:rPr>
        <w:t>Ability to develop positive relationships with internal and senior stakeholders, prospective funders, existing funders and external partners.</w:t>
      </w:r>
    </w:p>
    <w:p w14:paraId="3892ECA2" w14:textId="77777777" w:rsidR="00167D2A" w:rsidRPr="00167D2A" w:rsidRDefault="00167D2A" w:rsidP="00167D2A">
      <w:pPr>
        <w:numPr>
          <w:ilvl w:val="0"/>
          <w:numId w:val="2"/>
        </w:numPr>
        <w:rPr>
          <w:rFonts w:ascii="Arial" w:hAnsi="Arial" w:cs="Arial"/>
          <w:color w:val="002060"/>
          <w:sz w:val="24"/>
          <w:szCs w:val="24"/>
        </w:rPr>
      </w:pPr>
      <w:r w:rsidRPr="00167D2A">
        <w:rPr>
          <w:rFonts w:ascii="Arial" w:hAnsi="Arial" w:cs="Arial"/>
          <w:color w:val="002060"/>
          <w:sz w:val="24"/>
          <w:szCs w:val="24"/>
        </w:rPr>
        <w:t>Ability to adapt communication style and approach to suit different audiences, situations and stakeholders.</w:t>
      </w:r>
    </w:p>
    <w:p w14:paraId="778CCA08" w14:textId="77777777" w:rsidR="00167D2A" w:rsidRPr="00167D2A" w:rsidRDefault="00167D2A" w:rsidP="00167D2A">
      <w:pPr>
        <w:numPr>
          <w:ilvl w:val="0"/>
          <w:numId w:val="2"/>
        </w:numPr>
        <w:rPr>
          <w:rFonts w:ascii="Arial" w:hAnsi="Arial" w:cs="Arial"/>
          <w:color w:val="002060"/>
          <w:sz w:val="24"/>
          <w:szCs w:val="24"/>
        </w:rPr>
      </w:pPr>
      <w:r w:rsidRPr="00167D2A">
        <w:rPr>
          <w:rFonts w:ascii="Arial" w:hAnsi="Arial" w:cs="Arial"/>
          <w:color w:val="002060"/>
          <w:sz w:val="24"/>
          <w:szCs w:val="24"/>
        </w:rPr>
        <w:t>Demonstrable ability to translate complex information into clear, compelling and accessible funding proposals.</w:t>
      </w:r>
    </w:p>
    <w:p w14:paraId="6F2F842C" w14:textId="77777777" w:rsidR="00167D2A" w:rsidRPr="00167D2A" w:rsidRDefault="00167D2A" w:rsidP="00167D2A">
      <w:pPr>
        <w:numPr>
          <w:ilvl w:val="0"/>
          <w:numId w:val="2"/>
        </w:numPr>
        <w:rPr>
          <w:rFonts w:ascii="Arial" w:hAnsi="Arial" w:cs="Arial"/>
          <w:color w:val="002060"/>
          <w:sz w:val="24"/>
          <w:szCs w:val="24"/>
        </w:rPr>
      </w:pPr>
      <w:r w:rsidRPr="00167D2A">
        <w:rPr>
          <w:rFonts w:ascii="Arial" w:hAnsi="Arial" w:cs="Arial"/>
          <w:color w:val="002060"/>
          <w:sz w:val="24"/>
          <w:szCs w:val="24"/>
        </w:rPr>
        <w:t>Excellent writing, editing and storytelling skills, with the ability to create persuasive and engaging copy.</w:t>
      </w:r>
    </w:p>
    <w:p w14:paraId="0CEE8226" w14:textId="77777777" w:rsidR="00167D2A" w:rsidRPr="00167D2A" w:rsidRDefault="00167D2A" w:rsidP="00167D2A">
      <w:pPr>
        <w:numPr>
          <w:ilvl w:val="0"/>
          <w:numId w:val="2"/>
        </w:numPr>
        <w:rPr>
          <w:rFonts w:ascii="Arial" w:hAnsi="Arial" w:cs="Arial"/>
          <w:color w:val="002060"/>
          <w:sz w:val="24"/>
          <w:szCs w:val="24"/>
        </w:rPr>
      </w:pPr>
      <w:r w:rsidRPr="00167D2A">
        <w:rPr>
          <w:rFonts w:ascii="Arial" w:hAnsi="Arial" w:cs="Arial"/>
          <w:color w:val="002060"/>
          <w:sz w:val="24"/>
          <w:szCs w:val="24"/>
        </w:rPr>
        <w:t>Confidence in communicating NAWA’s impact, priorities and funding needs to a range of audiences.</w:t>
      </w:r>
    </w:p>
    <w:p w14:paraId="3503B084" w14:textId="77777777" w:rsidR="00167D2A" w:rsidRPr="00167D2A" w:rsidRDefault="00167D2A" w:rsidP="00167D2A">
      <w:pPr>
        <w:rPr>
          <w:rFonts w:ascii="Arial" w:hAnsi="Arial" w:cs="Arial"/>
          <w:b/>
          <w:bCs/>
          <w:color w:val="002060"/>
          <w:sz w:val="24"/>
          <w:szCs w:val="24"/>
        </w:rPr>
      </w:pPr>
      <w:r w:rsidRPr="00167D2A">
        <w:rPr>
          <w:rFonts w:ascii="Arial" w:hAnsi="Arial" w:cs="Arial"/>
          <w:b/>
          <w:bCs/>
          <w:color w:val="002060"/>
          <w:sz w:val="24"/>
          <w:szCs w:val="24"/>
        </w:rPr>
        <w:lastRenderedPageBreak/>
        <w:t>Financial and Organisational Skills</w:t>
      </w:r>
    </w:p>
    <w:p w14:paraId="69978115" w14:textId="77777777" w:rsidR="00167D2A" w:rsidRPr="00167D2A" w:rsidRDefault="00167D2A" w:rsidP="00167D2A">
      <w:pPr>
        <w:numPr>
          <w:ilvl w:val="0"/>
          <w:numId w:val="3"/>
        </w:numPr>
        <w:rPr>
          <w:rFonts w:ascii="Arial" w:hAnsi="Arial" w:cs="Arial"/>
          <w:color w:val="002060"/>
          <w:sz w:val="24"/>
          <w:szCs w:val="24"/>
        </w:rPr>
      </w:pPr>
      <w:r w:rsidRPr="00167D2A">
        <w:rPr>
          <w:rFonts w:ascii="Arial" w:hAnsi="Arial" w:cs="Arial"/>
          <w:color w:val="002060"/>
          <w:sz w:val="24"/>
          <w:szCs w:val="24"/>
        </w:rPr>
        <w:t>Demonstrable financial literacy, numerical accuracy and confidence in working with budgets, financial information and funding requirements.</w:t>
      </w:r>
    </w:p>
    <w:p w14:paraId="743FE741" w14:textId="77777777" w:rsidR="00167D2A" w:rsidRPr="00167D2A" w:rsidRDefault="00167D2A" w:rsidP="00167D2A">
      <w:pPr>
        <w:numPr>
          <w:ilvl w:val="0"/>
          <w:numId w:val="3"/>
        </w:numPr>
        <w:rPr>
          <w:rFonts w:ascii="Arial" w:hAnsi="Arial" w:cs="Arial"/>
          <w:color w:val="002060"/>
          <w:sz w:val="24"/>
          <w:szCs w:val="24"/>
        </w:rPr>
      </w:pPr>
      <w:r w:rsidRPr="00167D2A">
        <w:rPr>
          <w:rFonts w:ascii="Arial" w:hAnsi="Arial" w:cs="Arial"/>
          <w:color w:val="002060"/>
          <w:sz w:val="24"/>
          <w:szCs w:val="24"/>
        </w:rPr>
        <w:t>Strong organisational and time-management skills, with the ability to effectively prioritise competing demands.</w:t>
      </w:r>
    </w:p>
    <w:p w14:paraId="5297A6A4" w14:textId="77777777" w:rsidR="00167D2A" w:rsidRPr="00167D2A" w:rsidRDefault="00167D2A" w:rsidP="00167D2A">
      <w:pPr>
        <w:numPr>
          <w:ilvl w:val="0"/>
          <w:numId w:val="3"/>
        </w:numPr>
        <w:rPr>
          <w:rFonts w:ascii="Arial" w:hAnsi="Arial" w:cs="Arial"/>
          <w:color w:val="002060"/>
          <w:sz w:val="24"/>
          <w:szCs w:val="24"/>
        </w:rPr>
      </w:pPr>
      <w:r w:rsidRPr="00167D2A">
        <w:rPr>
          <w:rFonts w:ascii="Arial" w:hAnsi="Arial" w:cs="Arial"/>
          <w:color w:val="002060"/>
          <w:sz w:val="24"/>
          <w:szCs w:val="24"/>
        </w:rPr>
        <w:t>Ability to manage multiple tasks, deadlines, timelines and deliverables across a busy funding pipeline without requiring close supervision.</w:t>
      </w:r>
    </w:p>
    <w:p w14:paraId="1EE0CF80" w14:textId="77777777" w:rsidR="00167D2A" w:rsidRPr="00167D2A" w:rsidRDefault="00167D2A" w:rsidP="00167D2A">
      <w:pPr>
        <w:numPr>
          <w:ilvl w:val="0"/>
          <w:numId w:val="3"/>
        </w:numPr>
        <w:rPr>
          <w:rFonts w:ascii="Arial" w:hAnsi="Arial" w:cs="Arial"/>
          <w:color w:val="002060"/>
          <w:sz w:val="24"/>
          <w:szCs w:val="24"/>
        </w:rPr>
      </w:pPr>
      <w:r w:rsidRPr="00167D2A">
        <w:rPr>
          <w:rFonts w:ascii="Arial" w:hAnsi="Arial" w:cs="Arial"/>
          <w:color w:val="002060"/>
          <w:sz w:val="24"/>
          <w:szCs w:val="24"/>
        </w:rPr>
        <w:t>Excellent attention to detail and a commitment to producing accurate, high-quality work.</w:t>
      </w:r>
    </w:p>
    <w:p w14:paraId="318526E3" w14:textId="77777777" w:rsidR="00167D2A" w:rsidRPr="00167D2A" w:rsidRDefault="00167D2A" w:rsidP="00167D2A">
      <w:pPr>
        <w:numPr>
          <w:ilvl w:val="0"/>
          <w:numId w:val="3"/>
        </w:numPr>
        <w:rPr>
          <w:rFonts w:ascii="Arial" w:hAnsi="Arial" w:cs="Arial"/>
          <w:color w:val="002060"/>
          <w:sz w:val="24"/>
          <w:szCs w:val="24"/>
        </w:rPr>
      </w:pPr>
      <w:r w:rsidRPr="00167D2A">
        <w:rPr>
          <w:rFonts w:ascii="Arial" w:hAnsi="Arial" w:cs="Arial"/>
          <w:color w:val="002060"/>
          <w:sz w:val="24"/>
          <w:szCs w:val="24"/>
        </w:rPr>
        <w:t>Ability to use information, data and insight to support fundraising planning and decision-making.</w:t>
      </w:r>
    </w:p>
    <w:p w14:paraId="5C318D95" w14:textId="77777777" w:rsidR="00167D2A" w:rsidRPr="00167D2A" w:rsidRDefault="00167D2A" w:rsidP="00167D2A">
      <w:pPr>
        <w:rPr>
          <w:rFonts w:ascii="Arial" w:hAnsi="Arial" w:cs="Arial"/>
          <w:b/>
          <w:bCs/>
          <w:color w:val="002060"/>
          <w:sz w:val="24"/>
          <w:szCs w:val="24"/>
        </w:rPr>
      </w:pPr>
      <w:r w:rsidRPr="00167D2A">
        <w:rPr>
          <w:rFonts w:ascii="Arial" w:hAnsi="Arial" w:cs="Arial"/>
          <w:b/>
          <w:bCs/>
          <w:color w:val="002060"/>
          <w:sz w:val="24"/>
          <w:szCs w:val="24"/>
        </w:rPr>
        <w:t>Knowledge and Compliance</w:t>
      </w:r>
    </w:p>
    <w:p w14:paraId="74117307" w14:textId="77777777" w:rsidR="00167D2A" w:rsidRPr="00167D2A" w:rsidRDefault="00167D2A" w:rsidP="00167D2A">
      <w:pPr>
        <w:numPr>
          <w:ilvl w:val="0"/>
          <w:numId w:val="4"/>
        </w:numPr>
        <w:rPr>
          <w:rFonts w:ascii="Arial" w:hAnsi="Arial" w:cs="Arial"/>
          <w:color w:val="002060"/>
          <w:sz w:val="24"/>
          <w:szCs w:val="24"/>
        </w:rPr>
      </w:pPr>
      <w:r w:rsidRPr="00167D2A">
        <w:rPr>
          <w:rFonts w:ascii="Arial" w:hAnsi="Arial" w:cs="Arial"/>
          <w:color w:val="002060"/>
          <w:sz w:val="24"/>
          <w:szCs w:val="24"/>
        </w:rPr>
        <w:t>Knowledge of fundraising compliance requirements, including GDPR.</w:t>
      </w:r>
    </w:p>
    <w:p w14:paraId="5C76D4F1" w14:textId="77777777" w:rsidR="00167D2A" w:rsidRPr="00167D2A" w:rsidRDefault="00167D2A" w:rsidP="00167D2A">
      <w:pPr>
        <w:numPr>
          <w:ilvl w:val="0"/>
          <w:numId w:val="4"/>
        </w:numPr>
        <w:rPr>
          <w:rFonts w:ascii="Arial" w:hAnsi="Arial" w:cs="Arial"/>
          <w:color w:val="002060"/>
          <w:sz w:val="24"/>
          <w:szCs w:val="24"/>
        </w:rPr>
      </w:pPr>
      <w:r w:rsidRPr="00167D2A">
        <w:rPr>
          <w:rFonts w:ascii="Arial" w:hAnsi="Arial" w:cs="Arial"/>
          <w:color w:val="002060"/>
          <w:sz w:val="24"/>
          <w:szCs w:val="24"/>
        </w:rPr>
        <w:t>Understanding of good practice in funder stewardship, monitoring and reporting.</w:t>
      </w:r>
    </w:p>
    <w:p w14:paraId="55D41610" w14:textId="77777777" w:rsidR="00167D2A" w:rsidRPr="00167D2A" w:rsidRDefault="00167D2A" w:rsidP="00167D2A">
      <w:pPr>
        <w:numPr>
          <w:ilvl w:val="0"/>
          <w:numId w:val="4"/>
        </w:numPr>
        <w:rPr>
          <w:rFonts w:ascii="Arial" w:hAnsi="Arial" w:cs="Arial"/>
          <w:color w:val="002060"/>
          <w:sz w:val="24"/>
          <w:szCs w:val="24"/>
        </w:rPr>
      </w:pPr>
      <w:r w:rsidRPr="00167D2A">
        <w:rPr>
          <w:rFonts w:ascii="Arial" w:hAnsi="Arial" w:cs="Arial"/>
          <w:color w:val="002060"/>
          <w:sz w:val="24"/>
          <w:szCs w:val="24"/>
        </w:rPr>
        <w:t>Awareness of the importance of confidentiality, sensitivity and appropriate information handling within a domestic abuse organisation.</w:t>
      </w:r>
    </w:p>
    <w:p w14:paraId="445F4EF6" w14:textId="77777777" w:rsidR="00167D2A" w:rsidRPr="00167D2A" w:rsidRDefault="00167D2A" w:rsidP="00167D2A">
      <w:pPr>
        <w:rPr>
          <w:rFonts w:ascii="Arial" w:hAnsi="Arial" w:cs="Arial"/>
          <w:b/>
          <w:bCs/>
          <w:color w:val="002060"/>
          <w:sz w:val="24"/>
          <w:szCs w:val="24"/>
        </w:rPr>
      </w:pPr>
      <w:r w:rsidRPr="00167D2A">
        <w:rPr>
          <w:rFonts w:ascii="Arial" w:hAnsi="Arial" w:cs="Arial"/>
          <w:b/>
          <w:bCs/>
          <w:color w:val="002060"/>
          <w:sz w:val="24"/>
          <w:szCs w:val="24"/>
        </w:rPr>
        <w:t>Values and Commitment</w:t>
      </w:r>
    </w:p>
    <w:p w14:paraId="17650378" w14:textId="77777777" w:rsidR="00167D2A" w:rsidRPr="00167D2A" w:rsidRDefault="00167D2A" w:rsidP="00167D2A">
      <w:pPr>
        <w:numPr>
          <w:ilvl w:val="0"/>
          <w:numId w:val="5"/>
        </w:numPr>
        <w:rPr>
          <w:rFonts w:ascii="Arial" w:hAnsi="Arial" w:cs="Arial"/>
          <w:color w:val="002060"/>
          <w:sz w:val="24"/>
          <w:szCs w:val="24"/>
        </w:rPr>
      </w:pPr>
      <w:r w:rsidRPr="00167D2A">
        <w:rPr>
          <w:rFonts w:ascii="Arial" w:hAnsi="Arial" w:cs="Arial"/>
          <w:color w:val="002060"/>
          <w:sz w:val="24"/>
          <w:szCs w:val="24"/>
        </w:rPr>
        <w:t>Strong empathy with and commitment to the values, purpose and work of North Ayrshire Women’s Aid.</w:t>
      </w:r>
    </w:p>
    <w:p w14:paraId="1942CCBE" w14:textId="77777777" w:rsidR="00167D2A" w:rsidRPr="00167D2A" w:rsidRDefault="00167D2A" w:rsidP="00167D2A">
      <w:pPr>
        <w:numPr>
          <w:ilvl w:val="0"/>
          <w:numId w:val="5"/>
        </w:numPr>
        <w:rPr>
          <w:rFonts w:ascii="Arial" w:hAnsi="Arial" w:cs="Arial"/>
          <w:color w:val="002060"/>
          <w:sz w:val="24"/>
          <w:szCs w:val="24"/>
        </w:rPr>
      </w:pPr>
      <w:r w:rsidRPr="00167D2A">
        <w:rPr>
          <w:rFonts w:ascii="Arial" w:hAnsi="Arial" w:cs="Arial"/>
          <w:color w:val="002060"/>
          <w:sz w:val="24"/>
          <w:szCs w:val="24"/>
        </w:rPr>
        <w:t>A genuine commitment to improving outcomes for women experiencing, or at risk of experiencing, domestic abuse.</w:t>
      </w:r>
    </w:p>
    <w:p w14:paraId="32B546B4" w14:textId="77777777" w:rsidR="00167D2A" w:rsidRPr="00167D2A" w:rsidRDefault="00167D2A" w:rsidP="00167D2A">
      <w:pPr>
        <w:numPr>
          <w:ilvl w:val="0"/>
          <w:numId w:val="5"/>
        </w:numPr>
        <w:rPr>
          <w:rFonts w:ascii="Arial" w:hAnsi="Arial" w:cs="Arial"/>
          <w:color w:val="002060"/>
          <w:sz w:val="24"/>
          <w:szCs w:val="24"/>
        </w:rPr>
      </w:pPr>
      <w:r w:rsidRPr="00167D2A">
        <w:rPr>
          <w:rFonts w:ascii="Arial" w:hAnsi="Arial" w:cs="Arial"/>
          <w:color w:val="002060"/>
          <w:sz w:val="24"/>
          <w:szCs w:val="24"/>
        </w:rPr>
        <w:t>Understanding of the importance of sustainable fundraising in enabling high-quality, effective services.</w:t>
      </w:r>
    </w:p>
    <w:p w14:paraId="6F662B46" w14:textId="77777777" w:rsidR="00167D2A" w:rsidRPr="00167D2A" w:rsidRDefault="00167D2A" w:rsidP="00167D2A">
      <w:pPr>
        <w:rPr>
          <w:rFonts w:ascii="Arial" w:hAnsi="Arial" w:cs="Arial"/>
          <w:b/>
          <w:bCs/>
          <w:color w:val="002060"/>
          <w:sz w:val="24"/>
          <w:szCs w:val="24"/>
        </w:rPr>
      </w:pPr>
      <w:r w:rsidRPr="00167D2A">
        <w:rPr>
          <w:rFonts w:ascii="Arial" w:hAnsi="Arial" w:cs="Arial"/>
          <w:b/>
          <w:bCs/>
          <w:color w:val="002060"/>
          <w:sz w:val="24"/>
          <w:szCs w:val="24"/>
        </w:rPr>
        <w:t>Personal Qualities</w:t>
      </w:r>
    </w:p>
    <w:p w14:paraId="3D970C00" w14:textId="77777777" w:rsidR="00167D2A" w:rsidRPr="00167D2A" w:rsidRDefault="00167D2A" w:rsidP="00167D2A">
      <w:pPr>
        <w:rPr>
          <w:rFonts w:ascii="Arial" w:hAnsi="Arial" w:cs="Arial"/>
          <w:color w:val="002060"/>
          <w:sz w:val="24"/>
          <w:szCs w:val="24"/>
        </w:rPr>
      </w:pPr>
      <w:r w:rsidRPr="00167D2A">
        <w:rPr>
          <w:rFonts w:ascii="Arial" w:hAnsi="Arial" w:cs="Arial"/>
          <w:color w:val="002060"/>
          <w:sz w:val="24"/>
          <w:szCs w:val="24"/>
        </w:rPr>
        <w:t>NAWA are looking for someone who is:</w:t>
      </w:r>
    </w:p>
    <w:p w14:paraId="66B4214E" w14:textId="77777777" w:rsidR="00167D2A" w:rsidRPr="00167D2A" w:rsidRDefault="00167D2A" w:rsidP="00167D2A">
      <w:pPr>
        <w:numPr>
          <w:ilvl w:val="0"/>
          <w:numId w:val="6"/>
        </w:numPr>
        <w:rPr>
          <w:rFonts w:ascii="Arial" w:hAnsi="Arial" w:cs="Arial"/>
          <w:color w:val="002060"/>
          <w:sz w:val="24"/>
          <w:szCs w:val="24"/>
        </w:rPr>
      </w:pPr>
      <w:r w:rsidRPr="00167D2A">
        <w:rPr>
          <w:rFonts w:ascii="Arial" w:hAnsi="Arial" w:cs="Arial"/>
          <w:b/>
          <w:bCs/>
          <w:color w:val="002060"/>
          <w:sz w:val="24"/>
          <w:szCs w:val="24"/>
        </w:rPr>
        <w:t>Compassionate and emotionally intelligent</w:t>
      </w:r>
      <w:r w:rsidRPr="00167D2A">
        <w:rPr>
          <w:rFonts w:ascii="Arial" w:hAnsi="Arial" w:cs="Arial"/>
          <w:color w:val="002060"/>
          <w:sz w:val="24"/>
          <w:szCs w:val="24"/>
        </w:rPr>
        <w:t>, with the ability to understand different perspectives and respond sensitively to others.</w:t>
      </w:r>
    </w:p>
    <w:p w14:paraId="276EAE37" w14:textId="77777777" w:rsidR="00167D2A" w:rsidRPr="00167D2A" w:rsidRDefault="00167D2A" w:rsidP="00167D2A">
      <w:pPr>
        <w:numPr>
          <w:ilvl w:val="0"/>
          <w:numId w:val="6"/>
        </w:numPr>
        <w:rPr>
          <w:rFonts w:ascii="Arial" w:hAnsi="Arial" w:cs="Arial"/>
          <w:color w:val="002060"/>
          <w:sz w:val="24"/>
          <w:szCs w:val="24"/>
        </w:rPr>
      </w:pPr>
      <w:r w:rsidRPr="00167D2A">
        <w:rPr>
          <w:rFonts w:ascii="Arial" w:hAnsi="Arial" w:cs="Arial"/>
          <w:b/>
          <w:bCs/>
          <w:color w:val="002060"/>
          <w:sz w:val="24"/>
          <w:szCs w:val="24"/>
        </w:rPr>
        <w:t>A confident communicator and natural relationship-builder</w:t>
      </w:r>
      <w:r w:rsidRPr="00167D2A">
        <w:rPr>
          <w:rFonts w:ascii="Arial" w:hAnsi="Arial" w:cs="Arial"/>
          <w:color w:val="002060"/>
          <w:sz w:val="24"/>
          <w:szCs w:val="24"/>
        </w:rPr>
        <w:t>, able to establish trust and develop positive professional relationships.</w:t>
      </w:r>
    </w:p>
    <w:p w14:paraId="5C1E37A4" w14:textId="77777777" w:rsidR="00167D2A" w:rsidRPr="00167D2A" w:rsidRDefault="00167D2A" w:rsidP="00167D2A">
      <w:pPr>
        <w:numPr>
          <w:ilvl w:val="0"/>
          <w:numId w:val="6"/>
        </w:numPr>
        <w:rPr>
          <w:rFonts w:ascii="Arial" w:hAnsi="Arial" w:cs="Arial"/>
          <w:color w:val="002060"/>
          <w:sz w:val="24"/>
          <w:szCs w:val="24"/>
        </w:rPr>
      </w:pPr>
      <w:r w:rsidRPr="00167D2A">
        <w:rPr>
          <w:rFonts w:ascii="Arial" w:hAnsi="Arial" w:cs="Arial"/>
          <w:b/>
          <w:bCs/>
          <w:color w:val="002060"/>
          <w:sz w:val="24"/>
          <w:szCs w:val="24"/>
        </w:rPr>
        <w:t>Creative, persuasive and solutions-focused</w:t>
      </w:r>
      <w:r w:rsidRPr="00167D2A">
        <w:rPr>
          <w:rFonts w:ascii="Arial" w:hAnsi="Arial" w:cs="Arial"/>
          <w:color w:val="002060"/>
          <w:sz w:val="24"/>
          <w:szCs w:val="24"/>
        </w:rPr>
        <w:t>, with the ability to develop new ideas and identify opportunities.</w:t>
      </w:r>
    </w:p>
    <w:p w14:paraId="0E49693F" w14:textId="77777777" w:rsidR="00167D2A" w:rsidRPr="00167D2A" w:rsidRDefault="00167D2A" w:rsidP="00167D2A">
      <w:pPr>
        <w:numPr>
          <w:ilvl w:val="0"/>
          <w:numId w:val="6"/>
        </w:numPr>
        <w:rPr>
          <w:rFonts w:ascii="Arial" w:hAnsi="Arial" w:cs="Arial"/>
          <w:color w:val="002060"/>
          <w:sz w:val="24"/>
          <w:szCs w:val="24"/>
        </w:rPr>
      </w:pPr>
      <w:r w:rsidRPr="00167D2A">
        <w:rPr>
          <w:rFonts w:ascii="Arial" w:hAnsi="Arial" w:cs="Arial"/>
          <w:b/>
          <w:bCs/>
          <w:color w:val="002060"/>
          <w:sz w:val="24"/>
          <w:szCs w:val="24"/>
        </w:rPr>
        <w:t>Motivated, ambitious and resilient</w:t>
      </w:r>
      <w:r w:rsidRPr="00167D2A">
        <w:rPr>
          <w:rFonts w:ascii="Arial" w:hAnsi="Arial" w:cs="Arial"/>
          <w:color w:val="002060"/>
          <w:sz w:val="24"/>
          <w:szCs w:val="24"/>
        </w:rPr>
        <w:t>, with the drive to achieve fundraising targets and overcome challenges.</w:t>
      </w:r>
    </w:p>
    <w:p w14:paraId="3157411F" w14:textId="77777777" w:rsidR="00167D2A" w:rsidRPr="00167D2A" w:rsidRDefault="00167D2A" w:rsidP="00167D2A">
      <w:pPr>
        <w:numPr>
          <w:ilvl w:val="0"/>
          <w:numId w:val="6"/>
        </w:numPr>
        <w:rPr>
          <w:rFonts w:ascii="Arial" w:hAnsi="Arial" w:cs="Arial"/>
          <w:color w:val="002060"/>
          <w:sz w:val="24"/>
          <w:szCs w:val="24"/>
        </w:rPr>
      </w:pPr>
      <w:r w:rsidRPr="00167D2A">
        <w:rPr>
          <w:rFonts w:ascii="Arial" w:hAnsi="Arial" w:cs="Arial"/>
          <w:b/>
          <w:bCs/>
          <w:color w:val="002060"/>
          <w:sz w:val="24"/>
          <w:szCs w:val="24"/>
        </w:rPr>
        <w:t>Highly organised and detail-focused</w:t>
      </w:r>
      <w:r w:rsidRPr="00167D2A">
        <w:rPr>
          <w:rFonts w:ascii="Arial" w:hAnsi="Arial" w:cs="Arial"/>
          <w:color w:val="002060"/>
          <w:sz w:val="24"/>
          <w:szCs w:val="24"/>
        </w:rPr>
        <w:t>, able to manage competing priorities while maintaining high standards.</w:t>
      </w:r>
    </w:p>
    <w:p w14:paraId="7B6A14AE" w14:textId="77777777" w:rsidR="00167D2A" w:rsidRPr="00167D2A" w:rsidRDefault="00167D2A" w:rsidP="00167D2A">
      <w:pPr>
        <w:numPr>
          <w:ilvl w:val="0"/>
          <w:numId w:val="6"/>
        </w:numPr>
        <w:rPr>
          <w:rFonts w:ascii="Arial" w:hAnsi="Arial" w:cs="Arial"/>
          <w:color w:val="002060"/>
          <w:sz w:val="24"/>
          <w:szCs w:val="24"/>
        </w:rPr>
      </w:pPr>
      <w:r w:rsidRPr="00167D2A">
        <w:rPr>
          <w:rFonts w:ascii="Arial" w:hAnsi="Arial" w:cs="Arial"/>
          <w:b/>
          <w:bCs/>
          <w:color w:val="002060"/>
          <w:sz w:val="24"/>
          <w:szCs w:val="24"/>
        </w:rPr>
        <w:lastRenderedPageBreak/>
        <w:t>Passionate about making a meaningful difference</w:t>
      </w:r>
      <w:r w:rsidRPr="00167D2A">
        <w:rPr>
          <w:rFonts w:ascii="Arial" w:hAnsi="Arial" w:cs="Arial"/>
          <w:color w:val="002060"/>
          <w:sz w:val="24"/>
          <w:szCs w:val="24"/>
        </w:rPr>
        <w:t xml:space="preserve"> to women experiencing, or at risk of experiencing, domestic abuse.</w:t>
      </w:r>
    </w:p>
    <w:p w14:paraId="2FA84FEC" w14:textId="77777777" w:rsidR="00167D2A" w:rsidRPr="00167D2A" w:rsidRDefault="00167D2A" w:rsidP="00167D2A">
      <w:pPr>
        <w:numPr>
          <w:ilvl w:val="0"/>
          <w:numId w:val="6"/>
        </w:numPr>
        <w:rPr>
          <w:rFonts w:ascii="Arial" w:hAnsi="Arial" w:cs="Arial"/>
          <w:color w:val="002060"/>
          <w:sz w:val="24"/>
          <w:szCs w:val="24"/>
        </w:rPr>
      </w:pPr>
      <w:r w:rsidRPr="00167D2A">
        <w:rPr>
          <w:rFonts w:ascii="Arial" w:hAnsi="Arial" w:cs="Arial"/>
          <w:b/>
          <w:bCs/>
          <w:color w:val="002060"/>
          <w:sz w:val="24"/>
          <w:szCs w:val="24"/>
        </w:rPr>
        <w:t>Collaborative and supportive</w:t>
      </w:r>
      <w:r w:rsidRPr="00167D2A">
        <w:rPr>
          <w:rFonts w:ascii="Arial" w:hAnsi="Arial" w:cs="Arial"/>
          <w:color w:val="002060"/>
          <w:sz w:val="24"/>
          <w:szCs w:val="24"/>
        </w:rPr>
        <w:t>, with the ability to work effectively across the organisation and contribute positively to the wider NAWA team.</w:t>
      </w:r>
    </w:p>
    <w:p w14:paraId="670EDC2F" w14:textId="77777777" w:rsidR="00167D2A" w:rsidRPr="00167D2A" w:rsidRDefault="00167D2A" w:rsidP="00167D2A">
      <w:pPr>
        <w:numPr>
          <w:ilvl w:val="0"/>
          <w:numId w:val="6"/>
        </w:numPr>
        <w:rPr>
          <w:rFonts w:ascii="Arial" w:hAnsi="Arial" w:cs="Arial"/>
          <w:color w:val="002060"/>
          <w:sz w:val="24"/>
          <w:szCs w:val="24"/>
        </w:rPr>
      </w:pPr>
      <w:r w:rsidRPr="00167D2A">
        <w:rPr>
          <w:rFonts w:ascii="Arial" w:hAnsi="Arial" w:cs="Arial"/>
          <w:b/>
          <w:bCs/>
          <w:color w:val="002060"/>
          <w:sz w:val="24"/>
          <w:szCs w:val="24"/>
        </w:rPr>
        <w:t>Proactive and self-motivated</w:t>
      </w:r>
      <w:r w:rsidRPr="00167D2A">
        <w:rPr>
          <w:rFonts w:ascii="Arial" w:hAnsi="Arial" w:cs="Arial"/>
          <w:color w:val="002060"/>
          <w:sz w:val="24"/>
          <w:szCs w:val="24"/>
        </w:rPr>
        <w:t>, able to take ownership of their work and identify opportunities without requiring close oversight.</w:t>
      </w:r>
    </w:p>
    <w:p w14:paraId="4021F3E8" w14:textId="77777777" w:rsidR="00167D2A" w:rsidRPr="00167D2A" w:rsidRDefault="00167D2A" w:rsidP="00167D2A">
      <w:pPr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167D2A">
        <w:rPr>
          <w:rFonts w:ascii="Arial" w:hAnsi="Arial" w:cs="Arial"/>
          <w:b/>
          <w:bCs/>
          <w:color w:val="002060"/>
          <w:sz w:val="24"/>
          <w:szCs w:val="24"/>
        </w:rPr>
        <w:t>Professional and credible</w:t>
      </w:r>
      <w:r w:rsidRPr="00167D2A">
        <w:rPr>
          <w:rFonts w:ascii="Arial" w:hAnsi="Arial" w:cs="Arial"/>
          <w:color w:val="002060"/>
          <w:sz w:val="24"/>
          <w:szCs w:val="24"/>
        </w:rPr>
        <w:t>, representing NAWA confidently and appropriately with funders, stakeholders and partners</w:t>
      </w:r>
      <w:r w:rsidRPr="00167D2A">
        <w:rPr>
          <w:rFonts w:ascii="Arial" w:hAnsi="Arial" w:cs="Arial"/>
          <w:sz w:val="24"/>
          <w:szCs w:val="24"/>
        </w:rPr>
        <w:t>.</w:t>
      </w:r>
    </w:p>
    <w:p w14:paraId="7196D648" w14:textId="77777777" w:rsidR="00167D2A" w:rsidRPr="00167D2A" w:rsidRDefault="00167D2A" w:rsidP="00167D2A">
      <w:pPr>
        <w:rPr>
          <w:rFonts w:ascii="Arial" w:hAnsi="Arial" w:cs="Arial"/>
          <w:b/>
          <w:bCs/>
          <w:color w:val="002060"/>
          <w:sz w:val="24"/>
          <w:szCs w:val="24"/>
        </w:rPr>
      </w:pPr>
      <w:r w:rsidRPr="00167D2A">
        <w:rPr>
          <w:rFonts w:ascii="Arial" w:hAnsi="Arial" w:cs="Arial"/>
          <w:b/>
          <w:bCs/>
          <w:color w:val="002060"/>
          <w:sz w:val="24"/>
          <w:szCs w:val="24"/>
        </w:rPr>
        <w:t>Desirable</w:t>
      </w:r>
    </w:p>
    <w:p w14:paraId="42A7818A" w14:textId="77777777" w:rsidR="00167D2A" w:rsidRPr="00167D2A" w:rsidRDefault="00167D2A" w:rsidP="00167D2A">
      <w:pPr>
        <w:rPr>
          <w:rFonts w:ascii="Arial" w:hAnsi="Arial" w:cs="Arial"/>
          <w:color w:val="002060"/>
          <w:sz w:val="24"/>
          <w:szCs w:val="24"/>
        </w:rPr>
      </w:pPr>
      <w:r w:rsidRPr="00167D2A">
        <w:rPr>
          <w:rFonts w:ascii="Arial" w:hAnsi="Arial" w:cs="Arial"/>
          <w:color w:val="002060"/>
          <w:sz w:val="24"/>
          <w:szCs w:val="24"/>
        </w:rPr>
        <w:t>The following would be advantageous but are not essential:</w:t>
      </w:r>
    </w:p>
    <w:p w14:paraId="2F216EDD" w14:textId="77777777" w:rsidR="00167D2A" w:rsidRPr="00167D2A" w:rsidRDefault="00167D2A" w:rsidP="00167D2A">
      <w:pPr>
        <w:numPr>
          <w:ilvl w:val="0"/>
          <w:numId w:val="7"/>
        </w:numPr>
        <w:rPr>
          <w:rFonts w:ascii="Arial" w:hAnsi="Arial" w:cs="Arial"/>
          <w:color w:val="002060"/>
          <w:sz w:val="24"/>
          <w:szCs w:val="24"/>
        </w:rPr>
      </w:pPr>
      <w:r w:rsidRPr="00167D2A">
        <w:rPr>
          <w:rFonts w:ascii="Arial" w:hAnsi="Arial" w:cs="Arial"/>
          <w:color w:val="002060"/>
          <w:sz w:val="24"/>
          <w:szCs w:val="24"/>
        </w:rPr>
        <w:t>Experience of fundraising within the domestic abuse, women's support or related sector.</w:t>
      </w:r>
    </w:p>
    <w:p w14:paraId="30A6E50F" w14:textId="77777777" w:rsidR="00167D2A" w:rsidRPr="00167D2A" w:rsidRDefault="00167D2A" w:rsidP="00167D2A">
      <w:pPr>
        <w:numPr>
          <w:ilvl w:val="0"/>
          <w:numId w:val="7"/>
        </w:numPr>
        <w:rPr>
          <w:rFonts w:ascii="Arial" w:hAnsi="Arial" w:cs="Arial"/>
          <w:color w:val="002060"/>
          <w:sz w:val="24"/>
          <w:szCs w:val="24"/>
        </w:rPr>
      </w:pPr>
      <w:r w:rsidRPr="00167D2A">
        <w:rPr>
          <w:rFonts w:ascii="Arial" w:hAnsi="Arial" w:cs="Arial"/>
          <w:color w:val="002060"/>
          <w:sz w:val="24"/>
          <w:szCs w:val="24"/>
        </w:rPr>
        <w:t>Experience of developing and delivering a fundraising strategy or plan.</w:t>
      </w:r>
    </w:p>
    <w:p w14:paraId="0DAE42F3" w14:textId="77777777" w:rsidR="00167D2A" w:rsidRPr="00167D2A" w:rsidRDefault="00167D2A" w:rsidP="00167D2A">
      <w:pPr>
        <w:numPr>
          <w:ilvl w:val="0"/>
          <w:numId w:val="7"/>
        </w:numPr>
        <w:rPr>
          <w:rFonts w:ascii="Arial" w:hAnsi="Arial" w:cs="Arial"/>
          <w:color w:val="002060"/>
          <w:sz w:val="24"/>
          <w:szCs w:val="24"/>
        </w:rPr>
      </w:pPr>
      <w:r w:rsidRPr="00167D2A">
        <w:rPr>
          <w:rFonts w:ascii="Arial" w:hAnsi="Arial" w:cs="Arial"/>
          <w:color w:val="002060"/>
          <w:sz w:val="24"/>
          <w:szCs w:val="24"/>
        </w:rPr>
        <w:t>Experience of securing multi-year or significant grants.</w:t>
      </w:r>
    </w:p>
    <w:p w14:paraId="714B173A" w14:textId="77777777" w:rsidR="00167D2A" w:rsidRPr="00167D2A" w:rsidRDefault="00167D2A" w:rsidP="00167D2A">
      <w:pPr>
        <w:numPr>
          <w:ilvl w:val="0"/>
          <w:numId w:val="7"/>
        </w:numPr>
        <w:rPr>
          <w:rFonts w:ascii="Arial" w:hAnsi="Arial" w:cs="Arial"/>
          <w:color w:val="002060"/>
          <w:sz w:val="24"/>
          <w:szCs w:val="24"/>
        </w:rPr>
      </w:pPr>
      <w:r w:rsidRPr="00167D2A">
        <w:rPr>
          <w:rFonts w:ascii="Arial" w:hAnsi="Arial" w:cs="Arial"/>
          <w:color w:val="002060"/>
          <w:sz w:val="24"/>
          <w:szCs w:val="24"/>
        </w:rPr>
        <w:t>Experience of using fundraising databases, CRM systems or pipeline-management tools.</w:t>
      </w:r>
    </w:p>
    <w:p w14:paraId="68C6F9B0" w14:textId="77777777" w:rsidR="00167D2A" w:rsidRPr="00167D2A" w:rsidRDefault="00167D2A" w:rsidP="00167D2A">
      <w:pPr>
        <w:numPr>
          <w:ilvl w:val="0"/>
          <w:numId w:val="7"/>
        </w:numPr>
        <w:rPr>
          <w:rFonts w:ascii="Arial" w:hAnsi="Arial" w:cs="Arial"/>
          <w:color w:val="002060"/>
          <w:sz w:val="24"/>
          <w:szCs w:val="24"/>
        </w:rPr>
      </w:pPr>
      <w:r w:rsidRPr="00167D2A">
        <w:rPr>
          <w:rFonts w:ascii="Arial" w:hAnsi="Arial" w:cs="Arial"/>
          <w:color w:val="002060"/>
          <w:sz w:val="24"/>
          <w:szCs w:val="24"/>
        </w:rPr>
        <w:t>Knowledge of the funding priorities and landscape across North Ayrshire and/or Scotland.</w:t>
      </w:r>
    </w:p>
    <w:p w14:paraId="29C362BB" w14:textId="77777777" w:rsidR="00F94450" w:rsidRDefault="00F94450"/>
    <w:sectPr w:rsidR="00F94450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903BF" w14:textId="77777777" w:rsidR="00496D1F" w:rsidRDefault="00496D1F" w:rsidP="00167D2A">
      <w:pPr>
        <w:spacing w:after="0" w:line="240" w:lineRule="auto"/>
      </w:pPr>
      <w:r>
        <w:separator/>
      </w:r>
    </w:p>
  </w:endnote>
  <w:endnote w:type="continuationSeparator" w:id="0">
    <w:p w14:paraId="429E8E67" w14:textId="77777777" w:rsidR="00496D1F" w:rsidRDefault="00496D1F" w:rsidP="00167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87729730"/>
      <w:docPartObj>
        <w:docPartGallery w:val="Page Numbers (Bottom of Page)"/>
        <w:docPartUnique/>
      </w:docPartObj>
    </w:sdtPr>
    <w:sdtEndPr/>
    <w:sdtContent>
      <w:p w14:paraId="5A70FC37" w14:textId="65BD939E" w:rsidR="00167D2A" w:rsidRDefault="00167D2A">
        <w:pPr>
          <w:pStyle w:val="Footer"/>
          <w:jc w:val="right"/>
        </w:pPr>
        <w:r>
          <w:t xml:space="preserve">NAWA Fundraiser Person Specification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472833" w14:textId="77777777" w:rsidR="00167D2A" w:rsidRDefault="00167D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15750" w14:textId="77777777" w:rsidR="00496D1F" w:rsidRDefault="00496D1F" w:rsidP="00167D2A">
      <w:pPr>
        <w:spacing w:after="0" w:line="240" w:lineRule="auto"/>
      </w:pPr>
      <w:r>
        <w:separator/>
      </w:r>
    </w:p>
  </w:footnote>
  <w:footnote w:type="continuationSeparator" w:id="0">
    <w:p w14:paraId="787ABFD6" w14:textId="77777777" w:rsidR="00496D1F" w:rsidRDefault="00496D1F" w:rsidP="00167D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17407"/>
    <w:multiLevelType w:val="multilevel"/>
    <w:tmpl w:val="24E82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5610F8"/>
    <w:multiLevelType w:val="multilevel"/>
    <w:tmpl w:val="636EE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D2606E"/>
    <w:multiLevelType w:val="multilevel"/>
    <w:tmpl w:val="6DD01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815EEA"/>
    <w:multiLevelType w:val="multilevel"/>
    <w:tmpl w:val="027A4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3A0E28"/>
    <w:multiLevelType w:val="multilevel"/>
    <w:tmpl w:val="6F7E9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FC538E"/>
    <w:multiLevelType w:val="multilevel"/>
    <w:tmpl w:val="68564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B40052"/>
    <w:multiLevelType w:val="multilevel"/>
    <w:tmpl w:val="EAAA1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1F58D2"/>
    <w:multiLevelType w:val="multilevel"/>
    <w:tmpl w:val="854E8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9F113A"/>
    <w:multiLevelType w:val="multilevel"/>
    <w:tmpl w:val="10EC8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1E1900"/>
    <w:multiLevelType w:val="multilevel"/>
    <w:tmpl w:val="9418F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16737F"/>
    <w:multiLevelType w:val="multilevel"/>
    <w:tmpl w:val="59A80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7B1470"/>
    <w:multiLevelType w:val="multilevel"/>
    <w:tmpl w:val="64A8F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8576161">
    <w:abstractNumId w:val="0"/>
  </w:num>
  <w:num w:numId="2" w16cid:durableId="398095656">
    <w:abstractNumId w:val="8"/>
  </w:num>
  <w:num w:numId="3" w16cid:durableId="651372148">
    <w:abstractNumId w:val="9"/>
  </w:num>
  <w:num w:numId="4" w16cid:durableId="371419520">
    <w:abstractNumId w:val="11"/>
  </w:num>
  <w:num w:numId="5" w16cid:durableId="1678772859">
    <w:abstractNumId w:val="4"/>
  </w:num>
  <w:num w:numId="6" w16cid:durableId="1743529464">
    <w:abstractNumId w:val="5"/>
  </w:num>
  <w:num w:numId="7" w16cid:durableId="1858500896">
    <w:abstractNumId w:val="10"/>
  </w:num>
  <w:num w:numId="8" w16cid:durableId="678971293">
    <w:abstractNumId w:val="2"/>
  </w:num>
  <w:num w:numId="9" w16cid:durableId="228733192">
    <w:abstractNumId w:val="1"/>
  </w:num>
  <w:num w:numId="10" w16cid:durableId="506793871">
    <w:abstractNumId w:val="6"/>
  </w:num>
  <w:num w:numId="11" w16cid:durableId="116605971">
    <w:abstractNumId w:val="3"/>
  </w:num>
  <w:num w:numId="12" w16cid:durableId="5970604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D2A"/>
    <w:rsid w:val="00167D2A"/>
    <w:rsid w:val="00496D1F"/>
    <w:rsid w:val="0068277A"/>
    <w:rsid w:val="008F50F8"/>
    <w:rsid w:val="00C71BC9"/>
    <w:rsid w:val="00F94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57340"/>
  <w15:chartTrackingRefBased/>
  <w15:docId w15:val="{FC276765-4E9A-4B87-BF2F-0340711AE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7D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7D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7D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7D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7D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7D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7D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7D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7D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7D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7D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7D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7D2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7D2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7D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7D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7D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7D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7D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7D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7D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7D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7D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7D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7D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7D2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7D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7D2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7D2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67D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7D2A"/>
  </w:style>
  <w:style w:type="paragraph" w:styleId="Footer">
    <w:name w:val="footer"/>
    <w:basedOn w:val="Normal"/>
    <w:link w:val="FooterChar"/>
    <w:uiPriority w:val="99"/>
    <w:unhideWhenUsed/>
    <w:rsid w:val="00167D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7D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607</Words>
  <Characters>4207</Characters>
  <Application>Microsoft Office Word</Application>
  <DocSecurity>0</DocSecurity>
  <Lines>89</Lines>
  <Paragraphs>58</Paragraphs>
  <ScaleCrop>false</ScaleCrop>
  <Company/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Beglan</dc:creator>
  <cp:keywords/>
  <dc:description/>
  <cp:lastModifiedBy>Mary Beglan</cp:lastModifiedBy>
  <cp:revision>2</cp:revision>
  <dcterms:created xsi:type="dcterms:W3CDTF">2026-08-11T20:49:00Z</dcterms:created>
  <dcterms:modified xsi:type="dcterms:W3CDTF">2026-08-11T22:01:00Z</dcterms:modified>
</cp:coreProperties>
</file>